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40" w:rsidRPr="001C56EA" w:rsidRDefault="001C56EA" w:rsidP="001C56E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b/>
          <w:sz w:val="32"/>
          <w:szCs w:val="32"/>
        </w:rPr>
      </w:pPr>
      <w:r>
        <w:rPr>
          <w:rFonts w:ascii="Verdana" w:hAnsi="Verdana"/>
          <w:b/>
          <w:sz w:val="32"/>
          <w:szCs w:val="32"/>
        </w:rPr>
        <w:t>„</w:t>
      </w:r>
      <w:r w:rsidR="00424E53" w:rsidRPr="001C56EA">
        <w:rPr>
          <w:rFonts w:ascii="Verdana" w:hAnsi="Verdana"/>
          <w:b/>
          <w:sz w:val="32"/>
          <w:szCs w:val="32"/>
        </w:rPr>
        <w:t xml:space="preserve">Aktion </w:t>
      </w:r>
      <w:proofErr w:type="spellStart"/>
      <w:r w:rsidR="00424E53" w:rsidRPr="001C56EA">
        <w:rPr>
          <w:rFonts w:ascii="Verdana" w:hAnsi="Verdana"/>
          <w:b/>
          <w:sz w:val="32"/>
          <w:szCs w:val="32"/>
        </w:rPr>
        <w:t>Toter</w:t>
      </w:r>
      <w:proofErr w:type="spellEnd"/>
      <w:r w:rsidR="00424E53" w:rsidRPr="001C56EA">
        <w:rPr>
          <w:rFonts w:ascii="Verdana" w:hAnsi="Verdana"/>
          <w:b/>
          <w:sz w:val="32"/>
          <w:szCs w:val="32"/>
        </w:rPr>
        <w:t xml:space="preserve"> Winkel</w:t>
      </w:r>
      <w:r>
        <w:rPr>
          <w:rFonts w:ascii="Verdana" w:hAnsi="Verdana"/>
          <w:b/>
          <w:sz w:val="32"/>
          <w:szCs w:val="32"/>
        </w:rPr>
        <w:t>“</w:t>
      </w:r>
      <w:r w:rsidR="00424E53" w:rsidRPr="001C56EA">
        <w:rPr>
          <w:rFonts w:ascii="Verdana" w:hAnsi="Verdana"/>
          <w:b/>
          <w:sz w:val="32"/>
          <w:szCs w:val="32"/>
        </w:rPr>
        <w:t xml:space="preserve"> am 28.08.13</w:t>
      </w:r>
    </w:p>
    <w:p w:rsidR="00424E53" w:rsidRPr="001C56EA" w:rsidRDefault="00424E53" w:rsidP="001C56EA">
      <w:pPr>
        <w:jc w:val="both"/>
        <w:rPr>
          <w:rFonts w:ascii="Verdana" w:hAnsi="Verdana"/>
        </w:rPr>
      </w:pPr>
      <w:r w:rsidRPr="001C56EA">
        <w:rPr>
          <w:rFonts w:ascii="Verdana" w:hAnsi="Verdana"/>
        </w:rPr>
        <w:t xml:space="preserve">Im vergangenen Jahr starben in Berlin 15 Radfahrer im Straßenverkehr und viele Kinder wurden schwer verletzt! </w:t>
      </w:r>
      <w:r w:rsidRPr="001C56EA">
        <w:rPr>
          <w:rFonts w:ascii="Verdana" w:hAnsi="Verdana"/>
        </w:rPr>
        <w:br/>
        <w:t xml:space="preserve">Weil der Straßenverkehr so gefährlich ist, legt die </w:t>
      </w:r>
      <w:proofErr w:type="spellStart"/>
      <w:r w:rsidRPr="001C56EA">
        <w:rPr>
          <w:rFonts w:ascii="Verdana" w:hAnsi="Verdana"/>
        </w:rPr>
        <w:t>Mierendorff</w:t>
      </w:r>
      <w:proofErr w:type="spellEnd"/>
      <w:r w:rsidRPr="001C56EA">
        <w:rPr>
          <w:rFonts w:ascii="Verdana" w:hAnsi="Verdana"/>
        </w:rPr>
        <w:t xml:space="preserve">-Schule großen Wert auf die Verkehrserziehung, denn unseren Schülern soll niemals </w:t>
      </w:r>
      <w:r w:rsidR="0050485F" w:rsidRPr="001C56EA">
        <w:rPr>
          <w:rFonts w:ascii="Verdana" w:hAnsi="Verdana"/>
        </w:rPr>
        <w:t xml:space="preserve">so </w:t>
      </w:r>
      <w:r w:rsidRPr="001C56EA">
        <w:rPr>
          <w:rFonts w:ascii="Verdana" w:hAnsi="Verdana"/>
        </w:rPr>
        <w:t>ein Unglück geschehen!</w:t>
      </w:r>
    </w:p>
    <w:p w:rsidR="00424E53" w:rsidRPr="001C56EA" w:rsidRDefault="00110831" w:rsidP="001C56EA">
      <w:pPr>
        <w:jc w:val="both"/>
        <w:rPr>
          <w:rFonts w:ascii="Verdana" w:hAnsi="Verdana"/>
        </w:rPr>
      </w:pPr>
      <w:r w:rsidRPr="001C56EA">
        <w:rPr>
          <w:rFonts w:ascii="Verdana" w:hAnsi="Verdana"/>
        </w:rPr>
        <w:t>Deshalb wurde auch in diesem Jahr wieder die Aktion „Toter Winkel“ durchgeführt: He</w:t>
      </w:r>
      <w:r w:rsidR="001C56EA">
        <w:rPr>
          <w:rFonts w:ascii="Verdana" w:hAnsi="Verdana"/>
        </w:rPr>
        <w:t>rr S.</w:t>
      </w:r>
      <w:r w:rsidRPr="001C56EA">
        <w:rPr>
          <w:rFonts w:ascii="Verdana" w:hAnsi="Verdana"/>
        </w:rPr>
        <w:t xml:space="preserve">, ein </w:t>
      </w:r>
      <w:r w:rsidR="0050485F" w:rsidRPr="001C56EA">
        <w:rPr>
          <w:rFonts w:ascii="Verdana" w:hAnsi="Verdana"/>
        </w:rPr>
        <w:t xml:space="preserve">erfahrener </w:t>
      </w:r>
      <w:r w:rsidRPr="001C56EA">
        <w:rPr>
          <w:rFonts w:ascii="Verdana" w:hAnsi="Verdana"/>
        </w:rPr>
        <w:t>Polizeibeamter, fuhr zu diesem Zweck eigens einen echten Lastkraftwagen (LKW) auf unseren Schulhof</w:t>
      </w:r>
      <w:r w:rsidR="00C94363" w:rsidRPr="001C56EA">
        <w:rPr>
          <w:rFonts w:ascii="Verdana" w:hAnsi="Verdana"/>
        </w:rPr>
        <w:t xml:space="preserve">. Die Kinder durften sogar einsteigen und einmal selbst </w:t>
      </w:r>
      <w:r w:rsidR="001126CF" w:rsidRPr="001C56EA">
        <w:rPr>
          <w:rFonts w:ascii="Verdana" w:hAnsi="Verdana"/>
        </w:rPr>
        <w:t>erfahren</w:t>
      </w:r>
      <w:r w:rsidR="00C94363" w:rsidRPr="001C56EA">
        <w:rPr>
          <w:rFonts w:ascii="Verdana" w:hAnsi="Verdana"/>
        </w:rPr>
        <w:t xml:space="preserve">, wie schwierig es für LKW-Fahrer ist, den Überblick zu behalten. </w:t>
      </w:r>
      <w:r w:rsidR="001126CF" w:rsidRPr="001C56EA">
        <w:rPr>
          <w:rFonts w:ascii="Verdana" w:hAnsi="Verdana"/>
        </w:rPr>
        <w:t>Es gibt nämlich 4 Bereiche</w:t>
      </w:r>
      <w:r w:rsidR="0050485F" w:rsidRPr="001C56EA">
        <w:rPr>
          <w:rFonts w:ascii="Verdana" w:hAnsi="Verdana"/>
        </w:rPr>
        <w:t xml:space="preserve"> (Tote W</w:t>
      </w:r>
      <w:r w:rsidR="001126CF" w:rsidRPr="001C56EA">
        <w:rPr>
          <w:rFonts w:ascii="Verdana" w:hAnsi="Verdana"/>
        </w:rPr>
        <w:t>inkel), die der Fahrer von seinem Sitz aus nicht sehen kann!</w:t>
      </w:r>
    </w:p>
    <w:p w:rsidR="001126CF" w:rsidRPr="001C56EA" w:rsidRDefault="001126CF" w:rsidP="001C56EA">
      <w:pPr>
        <w:jc w:val="right"/>
        <w:rPr>
          <w:rFonts w:ascii="Verdana" w:hAnsi="Verdana"/>
        </w:rPr>
      </w:pPr>
      <w:r w:rsidRPr="001C56EA">
        <w:rPr>
          <w:rFonts w:ascii="Verdana" w:hAnsi="Verdana"/>
          <w:noProof/>
          <w:lang w:eastAsia="de-DE"/>
        </w:rPr>
        <w:drawing>
          <wp:inline distT="0" distB="0" distL="0" distR="0" wp14:anchorId="1E945901" wp14:editId="3C2732A9">
            <wp:extent cx="2962275" cy="1981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0830_1011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6894" cy="1984289"/>
                    </a:xfrm>
                    <a:prstGeom prst="rect">
                      <a:avLst/>
                    </a:prstGeom>
                  </pic:spPr>
                </pic:pic>
              </a:graphicData>
            </a:graphic>
          </wp:inline>
        </w:drawing>
      </w:r>
      <w:r w:rsidR="001C56EA" w:rsidRPr="00CD6866">
        <w:rPr>
          <w:rFonts w:ascii="Verdana" w:hAnsi="Verdana"/>
          <w:noProof/>
          <w:sz w:val="16"/>
          <w:szCs w:val="16"/>
          <w:lang w:eastAsia="de-DE"/>
        </w:rPr>
        <w:drawing>
          <wp:inline distT="0" distB="0" distL="0" distR="0" wp14:anchorId="46CF592E" wp14:editId="1B9D271C">
            <wp:extent cx="2764790" cy="19716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0830_1034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0754" cy="1975928"/>
                    </a:xfrm>
                    <a:prstGeom prst="rect">
                      <a:avLst/>
                    </a:prstGeom>
                  </pic:spPr>
                </pic:pic>
              </a:graphicData>
            </a:graphic>
          </wp:inline>
        </w:drawing>
      </w:r>
      <w:r w:rsidR="0062064A" w:rsidRPr="001C56EA">
        <w:rPr>
          <w:rFonts w:ascii="Verdana" w:hAnsi="Verdana"/>
          <w:noProof/>
          <w:lang w:eastAsia="de-DE"/>
        </w:rPr>
        <w:drawing>
          <wp:inline distT="0" distB="0" distL="0" distR="0" wp14:anchorId="57E74F87" wp14:editId="5FE2DD29">
            <wp:extent cx="2819400" cy="1933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0830_1017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1933575"/>
                    </a:xfrm>
                    <a:prstGeom prst="rect">
                      <a:avLst/>
                    </a:prstGeom>
                  </pic:spPr>
                </pic:pic>
              </a:graphicData>
            </a:graphic>
          </wp:inline>
        </w:drawing>
      </w:r>
    </w:p>
    <w:p w:rsidR="0050485F" w:rsidRPr="001C56EA" w:rsidRDefault="0050485F" w:rsidP="001C56EA">
      <w:pPr>
        <w:jc w:val="both"/>
        <w:rPr>
          <w:rFonts w:ascii="Verdana" w:hAnsi="Verdana"/>
        </w:rPr>
      </w:pPr>
      <w:r w:rsidRPr="001C56EA">
        <w:rPr>
          <w:rFonts w:ascii="Verdana" w:hAnsi="Verdana"/>
        </w:rPr>
        <w:t xml:space="preserve">Folgende wichtige Lernergebnisse blieben uns im </w:t>
      </w:r>
      <w:proofErr w:type="spellStart"/>
      <w:r w:rsidRPr="001C56EA">
        <w:rPr>
          <w:rFonts w:ascii="Verdana" w:hAnsi="Verdana"/>
        </w:rPr>
        <w:t>Gedächnis</w:t>
      </w:r>
      <w:proofErr w:type="spellEnd"/>
      <w:r w:rsidRPr="001C56EA">
        <w:rPr>
          <w:rFonts w:ascii="Verdana" w:hAnsi="Verdana"/>
        </w:rPr>
        <w:t>:</w:t>
      </w:r>
    </w:p>
    <w:p w:rsidR="0050485F" w:rsidRPr="001C56EA" w:rsidRDefault="0062064A" w:rsidP="001C56EA">
      <w:pPr>
        <w:pStyle w:val="Listenabsatz"/>
        <w:numPr>
          <w:ilvl w:val="0"/>
          <w:numId w:val="1"/>
        </w:numPr>
        <w:jc w:val="both"/>
        <w:rPr>
          <w:rFonts w:ascii="Verdana" w:hAnsi="Verdana"/>
          <w:b/>
        </w:rPr>
      </w:pPr>
      <w:r>
        <w:rPr>
          <w:rFonts w:ascii="Verdana" w:hAnsi="Verdana"/>
          <w:b/>
        </w:rPr>
        <w:t>Möchtest</w:t>
      </w:r>
      <w:r w:rsidR="0050485F" w:rsidRPr="001C56EA">
        <w:rPr>
          <w:rFonts w:ascii="Verdana" w:hAnsi="Verdana"/>
          <w:b/>
        </w:rPr>
        <w:t xml:space="preserve"> du eine Straße überqueren und vor dir will ein LKW rechts abbiegen, stoppst du! Erst wenn du dir sicher bist, dass der Fahrer dich bemerkt hat (Blickkontakt über den Seitenspiegel), setzt du deinen Weg fort!</w:t>
      </w:r>
    </w:p>
    <w:p w:rsidR="0050485F" w:rsidRPr="001C56EA" w:rsidRDefault="0050485F" w:rsidP="001C56EA">
      <w:pPr>
        <w:pStyle w:val="Listenabsatz"/>
        <w:numPr>
          <w:ilvl w:val="0"/>
          <w:numId w:val="1"/>
        </w:numPr>
        <w:jc w:val="both"/>
        <w:rPr>
          <w:rFonts w:ascii="Verdana" w:hAnsi="Verdana"/>
          <w:b/>
        </w:rPr>
      </w:pPr>
      <w:r w:rsidRPr="001C56EA">
        <w:rPr>
          <w:rFonts w:ascii="Verdana" w:hAnsi="Verdana"/>
          <w:b/>
        </w:rPr>
        <w:t xml:space="preserve">Du </w:t>
      </w:r>
      <w:proofErr w:type="spellStart"/>
      <w:r w:rsidRPr="001C56EA">
        <w:rPr>
          <w:rFonts w:ascii="Verdana" w:hAnsi="Verdana"/>
          <w:b/>
        </w:rPr>
        <w:t>hälst</w:t>
      </w:r>
      <w:proofErr w:type="spellEnd"/>
      <w:r w:rsidRPr="001C56EA">
        <w:rPr>
          <w:rFonts w:ascii="Verdana" w:hAnsi="Verdana"/>
          <w:b/>
        </w:rPr>
        <w:t xml:space="preserve"> dich nie</w:t>
      </w:r>
      <w:r w:rsidR="00EB2753" w:rsidRPr="001C56EA">
        <w:rPr>
          <w:rFonts w:ascii="Verdana" w:hAnsi="Verdana"/>
          <w:b/>
        </w:rPr>
        <w:t xml:space="preserve"> direkt hinter einem Lastkraftwagen auf, weil der Fahrer dich dort nicht sehen kann und dich beim Rückwärtsfahren überrollen könnte!</w:t>
      </w:r>
    </w:p>
    <w:p w:rsidR="00EB2753" w:rsidRPr="001C56EA" w:rsidRDefault="00EB2753" w:rsidP="001C56EA">
      <w:pPr>
        <w:pStyle w:val="Listenabsatz"/>
        <w:numPr>
          <w:ilvl w:val="0"/>
          <w:numId w:val="1"/>
        </w:numPr>
        <w:jc w:val="both"/>
        <w:rPr>
          <w:rFonts w:ascii="Verdana" w:hAnsi="Verdana"/>
          <w:b/>
        </w:rPr>
      </w:pPr>
      <w:r w:rsidRPr="001C56EA">
        <w:rPr>
          <w:rFonts w:ascii="Verdana" w:hAnsi="Verdana"/>
          <w:b/>
        </w:rPr>
        <w:t xml:space="preserve">Du </w:t>
      </w:r>
      <w:proofErr w:type="spellStart"/>
      <w:r w:rsidRPr="001C56EA">
        <w:rPr>
          <w:rFonts w:ascii="Verdana" w:hAnsi="Verdana"/>
          <w:b/>
        </w:rPr>
        <w:t>hälst</w:t>
      </w:r>
      <w:proofErr w:type="spellEnd"/>
      <w:r w:rsidRPr="001C56EA">
        <w:rPr>
          <w:rFonts w:ascii="Verdana" w:hAnsi="Verdana"/>
          <w:b/>
        </w:rPr>
        <w:t xml:space="preserve"> dich nie ganz nahe vor einem LKW auf, weil dich der Fahrer auch dort nicht sehen kann!</w:t>
      </w:r>
    </w:p>
    <w:p w:rsidR="00F06234" w:rsidRPr="0062064A" w:rsidRDefault="00F06234" w:rsidP="001C56EA">
      <w:pPr>
        <w:jc w:val="both"/>
        <w:rPr>
          <w:rFonts w:ascii="Verdana" w:hAnsi="Verdana"/>
          <w:b/>
        </w:rPr>
      </w:pPr>
      <w:r w:rsidRPr="0062064A">
        <w:rPr>
          <w:rFonts w:ascii="Verdana" w:hAnsi="Verdana"/>
          <w:b/>
        </w:rPr>
        <w:t>Also, nie vergessen: Augen auf im Straßenverkehr!</w:t>
      </w:r>
      <w:bookmarkStart w:id="0" w:name="_GoBack"/>
      <w:bookmarkEnd w:id="0"/>
    </w:p>
    <w:p w:rsidR="00F06234" w:rsidRPr="001C56EA" w:rsidRDefault="00F06234" w:rsidP="001C56EA">
      <w:pPr>
        <w:jc w:val="both"/>
        <w:rPr>
          <w:rFonts w:ascii="Verdana" w:hAnsi="Verdana"/>
        </w:rPr>
      </w:pPr>
      <w:r w:rsidRPr="001C56EA">
        <w:rPr>
          <w:rFonts w:ascii="Verdana" w:hAnsi="Verdana"/>
        </w:rPr>
        <w:t xml:space="preserve">Herr Lenz (Verkehrsbeauftragter der </w:t>
      </w:r>
      <w:proofErr w:type="spellStart"/>
      <w:r w:rsidRPr="001C56EA">
        <w:rPr>
          <w:rFonts w:ascii="Verdana" w:hAnsi="Verdana"/>
        </w:rPr>
        <w:t>Mierendorff</w:t>
      </w:r>
      <w:proofErr w:type="spellEnd"/>
      <w:r w:rsidRPr="001C56EA">
        <w:rPr>
          <w:rFonts w:ascii="Verdana" w:hAnsi="Verdana"/>
        </w:rPr>
        <w:t>-Schule)</w:t>
      </w:r>
    </w:p>
    <w:sectPr w:rsidR="00F06234" w:rsidRPr="001C56EA" w:rsidSect="00424E5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47D71"/>
    <w:multiLevelType w:val="hybridMultilevel"/>
    <w:tmpl w:val="25160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53"/>
    <w:rsid w:val="00110831"/>
    <w:rsid w:val="001126CF"/>
    <w:rsid w:val="001C56EA"/>
    <w:rsid w:val="002F6540"/>
    <w:rsid w:val="00424E53"/>
    <w:rsid w:val="0050485F"/>
    <w:rsid w:val="0062064A"/>
    <w:rsid w:val="00B96FBF"/>
    <w:rsid w:val="00C94363"/>
    <w:rsid w:val="00CD6866"/>
    <w:rsid w:val="00EB2753"/>
    <w:rsid w:val="00F06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55A4-7746-4211-82DB-18821A0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4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2013-09-04T17:46:00Z</dcterms:created>
  <dcterms:modified xsi:type="dcterms:W3CDTF">2013-09-04T18:19:00Z</dcterms:modified>
</cp:coreProperties>
</file>