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7B" w:rsidRPr="00F07C08" w:rsidRDefault="008C612C" w:rsidP="00F0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Stoffverteil</w:t>
      </w:r>
      <w:r w:rsidR="004B7DB3">
        <w:rPr>
          <w:rFonts w:ascii="Tahoma" w:hAnsi="Tahoma" w:cs="Tahoma"/>
          <w:sz w:val="28"/>
          <w:szCs w:val="28"/>
        </w:rPr>
        <w:t>ungsplan: „ Europa- grenzenlos</w:t>
      </w:r>
      <w:r>
        <w:rPr>
          <w:rFonts w:ascii="Tahoma" w:hAnsi="Tahoma" w:cs="Tahoma"/>
          <w:sz w:val="28"/>
          <w:szCs w:val="28"/>
        </w:rPr>
        <w:t>“</w:t>
      </w:r>
    </w:p>
    <w:p w:rsidR="00F07C08" w:rsidRDefault="00F07C08" w:rsidP="00F0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F07C08">
        <w:rPr>
          <w:rFonts w:ascii="Tahoma" w:hAnsi="Tahoma" w:cs="Tahoma"/>
          <w:sz w:val="28"/>
          <w:szCs w:val="28"/>
        </w:rPr>
        <w:t xml:space="preserve">                               </w:t>
      </w:r>
      <w:r w:rsidRPr="00F07C08">
        <w:rPr>
          <w:rFonts w:ascii="Tahoma" w:hAnsi="Tahoma" w:cs="Tahoma"/>
          <w:sz w:val="24"/>
          <w:szCs w:val="24"/>
        </w:rPr>
        <w:t>Stundenvolumen</w:t>
      </w:r>
      <w:r w:rsidRPr="00F07C08">
        <w:rPr>
          <w:rFonts w:ascii="Tahoma" w:hAnsi="Tahoma" w:cs="Tahoma"/>
          <w:sz w:val="28"/>
          <w:szCs w:val="28"/>
        </w:rPr>
        <w:t xml:space="preserve">: </w:t>
      </w:r>
      <w:r w:rsidR="008C612C">
        <w:rPr>
          <w:rFonts w:ascii="Tahoma" w:hAnsi="Tahoma" w:cs="Tahoma"/>
          <w:sz w:val="24"/>
          <w:szCs w:val="24"/>
        </w:rPr>
        <w:t>39</w:t>
      </w:r>
      <w:r w:rsidRPr="00F07C08">
        <w:rPr>
          <w:rFonts w:ascii="Tahoma" w:hAnsi="Tahoma" w:cs="Tahoma"/>
          <w:sz w:val="24"/>
          <w:szCs w:val="24"/>
        </w:rPr>
        <w:t xml:space="preserve"> Schulstunden</w:t>
      </w:r>
    </w:p>
    <w:p w:rsidR="00F07C08" w:rsidRDefault="00F07C08" w:rsidP="00F07C08">
      <w:pPr>
        <w:rPr>
          <w:rFonts w:ascii="Tahoma" w:hAnsi="Tahoma" w:cs="Tahoma"/>
          <w:sz w:val="28"/>
          <w:szCs w:val="28"/>
        </w:rPr>
      </w:pPr>
    </w:p>
    <w:p w:rsidR="00F07C08" w:rsidRDefault="00F07C08" w:rsidP="008C612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Materialien/Tipps: - Medienkiste</w:t>
      </w:r>
      <w:r w:rsidR="008C612C">
        <w:rPr>
          <w:rFonts w:ascii="Tahoma" w:hAnsi="Tahoma" w:cs="Tahoma"/>
          <w:sz w:val="28"/>
          <w:szCs w:val="28"/>
        </w:rPr>
        <w:t>n „Europa“ und  „Römer</w:t>
      </w:r>
      <w:r>
        <w:rPr>
          <w:rFonts w:ascii="Tahoma" w:hAnsi="Tahoma" w:cs="Tahoma"/>
          <w:sz w:val="28"/>
          <w:szCs w:val="28"/>
        </w:rPr>
        <w:t xml:space="preserve">“ aus der </w:t>
      </w:r>
    </w:p>
    <w:p w:rsidR="008C612C" w:rsidRDefault="008C612C" w:rsidP="008C612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Bibliothek</w:t>
      </w:r>
    </w:p>
    <w:p w:rsidR="00F07C08" w:rsidRDefault="008C612C" w:rsidP="00F07C08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Wandkarten: Europa/ Römer</w:t>
      </w:r>
    </w:p>
    <w:p w:rsidR="00F07C08" w:rsidRDefault="00F07C08" w:rsidP="00F07C08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Film</w:t>
      </w:r>
      <w:r w:rsidR="008C612C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aus dem Lisum</w:t>
      </w:r>
    </w:p>
    <w:p w:rsidR="00F07C08" w:rsidRDefault="00F07C08" w:rsidP="00F07C08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Besuch im Pergamonmuseum</w:t>
      </w:r>
      <w:r w:rsidR="008C612C">
        <w:rPr>
          <w:rFonts w:ascii="Tahoma" w:hAnsi="Tahoma" w:cs="Tahoma"/>
          <w:sz w:val="28"/>
          <w:szCs w:val="28"/>
        </w:rPr>
        <w:t>/Europa-Haus</w:t>
      </w:r>
    </w:p>
    <w:p w:rsidR="00F07C08" w:rsidRPr="008C612C" w:rsidRDefault="008C612C" w:rsidP="00F07C08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Eventuell: Fluchtprojekt</w:t>
      </w:r>
    </w:p>
    <w:tbl>
      <w:tblPr>
        <w:tblStyle w:val="Tabellenraster"/>
        <w:tblW w:w="9525" w:type="dxa"/>
        <w:tblLayout w:type="fixed"/>
        <w:tblLook w:val="04A0" w:firstRow="1" w:lastRow="0" w:firstColumn="1" w:lastColumn="0" w:noHBand="0" w:noVBand="1"/>
      </w:tblPr>
      <w:tblGrid>
        <w:gridCol w:w="1134"/>
        <w:gridCol w:w="4479"/>
        <w:gridCol w:w="3912"/>
      </w:tblGrid>
      <w:tr w:rsidR="00F07C08" w:rsidTr="004D3CEE">
        <w:tc>
          <w:tcPr>
            <w:tcW w:w="1134" w:type="dxa"/>
          </w:tcPr>
          <w:p w:rsidR="00F07C08" w:rsidRDefault="00F07C08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Stunde</w:t>
            </w:r>
          </w:p>
        </w:tc>
        <w:tc>
          <w:tcPr>
            <w:tcW w:w="4479" w:type="dxa"/>
          </w:tcPr>
          <w:p w:rsidR="00F07C08" w:rsidRDefault="00F07C08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Thema</w:t>
            </w:r>
          </w:p>
        </w:tc>
        <w:tc>
          <w:tcPr>
            <w:tcW w:w="3912" w:type="dxa"/>
          </w:tcPr>
          <w:p w:rsidR="00F07C08" w:rsidRDefault="00F07C08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Hinweis</w:t>
            </w:r>
          </w:p>
        </w:tc>
      </w:tr>
      <w:tr w:rsidR="00F07C08" w:rsidTr="004D3CEE">
        <w:tc>
          <w:tcPr>
            <w:tcW w:w="1134" w:type="dxa"/>
          </w:tcPr>
          <w:p w:rsidR="00F07C08" w:rsidRDefault="00F07C08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</w:t>
            </w:r>
          </w:p>
        </w:tc>
        <w:tc>
          <w:tcPr>
            <w:tcW w:w="4479" w:type="dxa"/>
          </w:tcPr>
          <w:p w:rsidR="00F72309" w:rsidRDefault="008C612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Advance Organizer: Was lernen bzw. erwartet uns thematisch?</w:t>
            </w:r>
          </w:p>
          <w:p w:rsidR="008C612C" w:rsidRDefault="008C612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Vorwissenaktivierung: Was weiß ich bereits?</w:t>
            </w:r>
          </w:p>
        </w:tc>
        <w:tc>
          <w:tcPr>
            <w:tcW w:w="3912" w:type="dxa"/>
          </w:tcPr>
          <w:p w:rsidR="009642DE" w:rsidRDefault="008C612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 158-159</w:t>
            </w:r>
          </w:p>
          <w:p w:rsidR="008C612C" w:rsidRDefault="008C612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(Heimat und Welt Buch)</w:t>
            </w:r>
          </w:p>
        </w:tc>
      </w:tr>
      <w:tr w:rsidR="00F07C08" w:rsidTr="004D3CEE">
        <w:tc>
          <w:tcPr>
            <w:tcW w:w="1134" w:type="dxa"/>
          </w:tcPr>
          <w:p w:rsidR="00F07C08" w:rsidRDefault="00F72309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2. </w:t>
            </w:r>
            <w:r w:rsidR="004D3CEE">
              <w:rPr>
                <w:rFonts w:ascii="Tahoma" w:hAnsi="Tahoma" w:cs="Tahoma"/>
                <w:sz w:val="28"/>
                <w:szCs w:val="28"/>
              </w:rPr>
              <w:t>+3.</w:t>
            </w:r>
          </w:p>
        </w:tc>
        <w:tc>
          <w:tcPr>
            <w:tcW w:w="4479" w:type="dxa"/>
          </w:tcPr>
          <w:p w:rsidR="00F72309" w:rsidRDefault="008C612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Namensklärung?,Lage und Grenzen</w:t>
            </w:r>
          </w:p>
        </w:tc>
        <w:tc>
          <w:tcPr>
            <w:tcW w:w="3912" w:type="dxa"/>
          </w:tcPr>
          <w:p w:rsidR="004D3CEE" w:rsidRDefault="008C612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S. 160-161, </w:t>
            </w:r>
          </w:p>
          <w:p w:rsidR="00F72309" w:rsidRDefault="008C612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Wandkarte mit Wortkarten</w:t>
            </w:r>
          </w:p>
          <w:p w:rsidR="004B7DB3" w:rsidRDefault="004D3CEE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HW-056 (</w:t>
            </w:r>
            <w:hyperlink r:id="rId7" w:history="1">
              <w:r w:rsidR="004B7DB3" w:rsidRPr="00D15F1C">
                <w:rPr>
                  <w:rStyle w:val="Hyperlink"/>
                  <w:rFonts w:ascii="Tahoma" w:hAnsi="Tahoma" w:cs="Tahoma"/>
                  <w:sz w:val="28"/>
                  <w:szCs w:val="28"/>
                </w:rPr>
                <w:t>www.heimatundwelt.de</w:t>
              </w:r>
            </w:hyperlink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4B7DB3" w:rsidRDefault="004B7DB3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Verteilung der Präsentationen (zu zweit)</w:t>
            </w:r>
          </w:p>
        </w:tc>
      </w:tr>
      <w:tr w:rsidR="00F07C08" w:rsidTr="004D3CEE">
        <w:tc>
          <w:tcPr>
            <w:tcW w:w="1134" w:type="dxa"/>
          </w:tcPr>
          <w:p w:rsidR="00F07C08" w:rsidRPr="004D3CEE" w:rsidRDefault="004D3CEE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4.-12</w:t>
            </w:r>
            <w:r w:rsidRPr="004D3CEE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479" w:type="dxa"/>
          </w:tcPr>
          <w:p w:rsidR="00894344" w:rsidRDefault="004D3CEE" w:rsidP="0089434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politische Gliederung Europas</w:t>
            </w:r>
          </w:p>
          <w:p w:rsidR="005A064C" w:rsidRDefault="005A064C" w:rsidP="0089434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5A064C" w:rsidRPr="00894344" w:rsidRDefault="005A064C" w:rsidP="0089434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Superlativen des Kontinents</w:t>
            </w:r>
          </w:p>
        </w:tc>
        <w:tc>
          <w:tcPr>
            <w:tcW w:w="3912" w:type="dxa"/>
          </w:tcPr>
          <w:p w:rsidR="004B7DB3" w:rsidRDefault="004B7DB3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Lernbuffet</w:t>
            </w:r>
          </w:p>
          <w:p w:rsidR="004B7DB3" w:rsidRDefault="004B7DB3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 176-177</w:t>
            </w:r>
          </w:p>
          <w:p w:rsidR="00F07C08" w:rsidRDefault="004D3CEE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Präsentationen zu verschiedenen Ländern</w:t>
            </w:r>
          </w:p>
        </w:tc>
      </w:tr>
      <w:tr w:rsidR="004D3CEE" w:rsidTr="004D3CEE">
        <w:tc>
          <w:tcPr>
            <w:tcW w:w="1134" w:type="dxa"/>
          </w:tcPr>
          <w:p w:rsidR="004D3CEE" w:rsidRDefault="004D3CEE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479" w:type="dxa"/>
          </w:tcPr>
          <w:p w:rsidR="004D3CEE" w:rsidRDefault="004D3CEE" w:rsidP="0089434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Test</w:t>
            </w:r>
          </w:p>
        </w:tc>
        <w:tc>
          <w:tcPr>
            <w:tcW w:w="3912" w:type="dxa"/>
          </w:tcPr>
          <w:p w:rsidR="004D3CEE" w:rsidRDefault="004D3CEE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07C08" w:rsidTr="004D3CEE">
        <w:tc>
          <w:tcPr>
            <w:tcW w:w="1134" w:type="dxa"/>
          </w:tcPr>
          <w:p w:rsidR="00F07C08" w:rsidRDefault="004B7DB3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12.</w:t>
            </w:r>
          </w:p>
        </w:tc>
        <w:tc>
          <w:tcPr>
            <w:tcW w:w="4479" w:type="dxa"/>
          </w:tcPr>
          <w:p w:rsidR="004D3CEE" w:rsidRDefault="004D3CEE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Was ist Klima?</w:t>
            </w:r>
          </w:p>
          <w:p w:rsidR="004B7DB3" w:rsidRDefault="004B7DB3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Was ist Wetter?</w:t>
            </w:r>
          </w:p>
          <w:p w:rsidR="009642DE" w:rsidRDefault="009642DE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2" w:type="dxa"/>
          </w:tcPr>
          <w:p w:rsidR="00894344" w:rsidRDefault="004B7DB3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Brainstorming</w:t>
            </w:r>
          </w:p>
          <w:p w:rsidR="004B7DB3" w:rsidRDefault="004B7DB3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Klick-Heft S.58-61</w:t>
            </w:r>
          </w:p>
        </w:tc>
      </w:tr>
      <w:tr w:rsidR="004D3CEE" w:rsidTr="004D3CEE">
        <w:tc>
          <w:tcPr>
            <w:tcW w:w="1134" w:type="dxa"/>
          </w:tcPr>
          <w:p w:rsidR="004D3CEE" w:rsidRDefault="004B7DB3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13.-17.</w:t>
            </w:r>
          </w:p>
        </w:tc>
        <w:tc>
          <w:tcPr>
            <w:tcW w:w="4479" w:type="dxa"/>
          </w:tcPr>
          <w:p w:rsidR="004D3CEE" w:rsidRDefault="004B7DB3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Klima und Vegetation in Europa</w:t>
            </w:r>
          </w:p>
        </w:tc>
        <w:tc>
          <w:tcPr>
            <w:tcW w:w="3912" w:type="dxa"/>
          </w:tcPr>
          <w:p w:rsidR="004D3CEE" w:rsidRDefault="004B7DB3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Klick-Heft, AB:Klimadiagramm lesen, auswerten und erstellen</w:t>
            </w:r>
          </w:p>
        </w:tc>
      </w:tr>
      <w:tr w:rsidR="005A064C" w:rsidTr="004D3CEE">
        <w:tc>
          <w:tcPr>
            <w:tcW w:w="1134" w:type="dxa"/>
          </w:tcPr>
          <w:p w:rsidR="005A064C" w:rsidRDefault="005A064C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479" w:type="dxa"/>
          </w:tcPr>
          <w:p w:rsidR="005A064C" w:rsidRDefault="005A064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jetzt Test</w:t>
            </w:r>
          </w:p>
        </w:tc>
        <w:tc>
          <w:tcPr>
            <w:tcW w:w="3912" w:type="dxa"/>
          </w:tcPr>
          <w:p w:rsidR="005A064C" w:rsidRDefault="005A064C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D3CEE" w:rsidTr="004D3CEE">
        <w:tc>
          <w:tcPr>
            <w:tcW w:w="1134" w:type="dxa"/>
          </w:tcPr>
          <w:p w:rsidR="004D3CEE" w:rsidRDefault="00857E71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18.</w:t>
            </w:r>
          </w:p>
        </w:tc>
        <w:tc>
          <w:tcPr>
            <w:tcW w:w="4479" w:type="dxa"/>
          </w:tcPr>
          <w:p w:rsidR="00430C3F" w:rsidRDefault="00430C3F" w:rsidP="00F07C08">
            <w:pPr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9ED86" wp14:editId="4E5A11B5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71755</wp:posOffset>
                      </wp:positionV>
                      <wp:extent cx="514350" cy="45085"/>
                      <wp:effectExtent l="0" t="19050" r="38100" b="31115"/>
                      <wp:wrapNone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142.45pt;margin-top:5.65pt;width:40.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" adj="20653" fillcolor="#4f81bd [3204]" strokecolor="#243f60 [1604]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8"/>
                <w:szCs w:val="28"/>
              </w:rPr>
              <w:t xml:space="preserve">Letzter Vortrag: Italien </w:t>
            </w:r>
          </w:p>
          <w:p w:rsidR="004D3CEE" w:rsidRPr="005A064C" w:rsidRDefault="00430C3F" w:rsidP="00F07C08">
            <w:pPr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Ü</w:t>
            </w:r>
            <w:r w:rsidR="00857E71" w:rsidRPr="005A064C">
              <w:rPr>
                <w:rFonts w:ascii="Tahoma" w:hAnsi="Tahoma" w:cs="Tahoma"/>
                <w:i/>
                <w:sz w:val="28"/>
                <w:szCs w:val="28"/>
              </w:rPr>
              <w:t>bergang zum Römischen Reich</w:t>
            </w:r>
          </w:p>
          <w:p w:rsidR="00857E71" w:rsidRDefault="00857E71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Rom- 200 Jahre sind kein Alter</w:t>
            </w:r>
          </w:p>
        </w:tc>
        <w:tc>
          <w:tcPr>
            <w:tcW w:w="3912" w:type="dxa"/>
          </w:tcPr>
          <w:p w:rsidR="004D3CEE" w:rsidRDefault="00857E71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S.168</w:t>
            </w:r>
          </w:p>
          <w:p w:rsidR="00857E71" w:rsidRDefault="00857E71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Gründungssage</w:t>
            </w:r>
          </w:p>
          <w:p w:rsidR="00544725" w:rsidRDefault="00544725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HW-198 (</w:t>
            </w:r>
            <w:hyperlink r:id="rId8" w:history="1">
              <w:r w:rsidRPr="00D15F1C">
                <w:rPr>
                  <w:rStyle w:val="Hyperlink"/>
                  <w:rFonts w:ascii="Tahoma" w:hAnsi="Tahoma" w:cs="Tahoma"/>
                  <w:sz w:val="28"/>
                  <w:szCs w:val="28"/>
                </w:rPr>
                <w:t>www.heimatundwelt.de</w:t>
              </w:r>
            </w:hyperlink>
          </w:p>
        </w:tc>
      </w:tr>
      <w:tr w:rsidR="004D3CEE" w:rsidTr="004D3CEE">
        <w:tc>
          <w:tcPr>
            <w:tcW w:w="1134" w:type="dxa"/>
          </w:tcPr>
          <w:p w:rsidR="004D3CEE" w:rsidRDefault="00544725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19.-20.</w:t>
            </w:r>
          </w:p>
        </w:tc>
        <w:tc>
          <w:tcPr>
            <w:tcW w:w="4479" w:type="dxa"/>
          </w:tcPr>
          <w:p w:rsidR="00544725" w:rsidRPr="00544725" w:rsidRDefault="00544725" w:rsidP="00544725">
            <w:pPr>
              <w:rPr>
                <w:rFonts w:ascii="Tahoma" w:hAnsi="Tahoma" w:cs="Tahoma"/>
                <w:sz w:val="28"/>
                <w:szCs w:val="28"/>
              </w:rPr>
            </w:pPr>
            <w:r w:rsidRPr="00544725">
              <w:rPr>
                <w:rFonts w:ascii="Tahoma" w:hAnsi="Tahoma" w:cs="Tahoma"/>
                <w:sz w:val="28"/>
                <w:szCs w:val="28"/>
              </w:rPr>
              <w:t>Die schrittweise Ausbrei</w:t>
            </w:r>
            <w:r>
              <w:rPr>
                <w:rFonts w:ascii="Tahoma" w:hAnsi="Tahoma" w:cs="Tahoma"/>
                <w:sz w:val="28"/>
                <w:szCs w:val="28"/>
              </w:rPr>
              <w:t>tung des Imperium Romanums</w:t>
            </w:r>
          </w:p>
          <w:p w:rsidR="004D3CEE" w:rsidRPr="00544725" w:rsidRDefault="004D3CEE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2" w:type="dxa"/>
          </w:tcPr>
          <w:p w:rsidR="004D3CEE" w:rsidRDefault="00544725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S. 170</w:t>
            </w:r>
          </w:p>
          <w:p w:rsidR="00544725" w:rsidRDefault="00544725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AB</w:t>
            </w:r>
            <w:r w:rsidR="00430C3F">
              <w:rPr>
                <w:rFonts w:ascii="Tahoma" w:hAnsi="Tahoma" w:cs="Tahoma"/>
                <w:sz w:val="28"/>
                <w:szCs w:val="28"/>
              </w:rPr>
              <w:t>, Wandkarte</w:t>
            </w:r>
          </w:p>
          <w:p w:rsidR="00544725" w:rsidRDefault="00544725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Zeitfries; Film: Julius Cäsar</w:t>
            </w:r>
          </w:p>
          <w:p w:rsidR="00544725" w:rsidRDefault="00544725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Genosse, Bundes..</w:t>
            </w:r>
          </w:p>
        </w:tc>
      </w:tr>
      <w:tr w:rsidR="004D3CEE" w:rsidTr="004D3CEE">
        <w:tc>
          <w:tcPr>
            <w:tcW w:w="1134" w:type="dxa"/>
          </w:tcPr>
          <w:p w:rsidR="004D3CEE" w:rsidRDefault="00544725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21</w:t>
            </w:r>
            <w:r w:rsidR="004D3CEE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479" w:type="dxa"/>
          </w:tcPr>
          <w:p w:rsidR="004D3CEE" w:rsidRDefault="00544725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Limes und römische Soldaten</w:t>
            </w:r>
          </w:p>
        </w:tc>
        <w:tc>
          <w:tcPr>
            <w:tcW w:w="3912" w:type="dxa"/>
          </w:tcPr>
          <w:p w:rsidR="004D3CEE" w:rsidRDefault="00544725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Modell eines Limes</w:t>
            </w:r>
          </w:p>
        </w:tc>
      </w:tr>
      <w:tr w:rsidR="005A064C" w:rsidTr="004D3CEE">
        <w:tc>
          <w:tcPr>
            <w:tcW w:w="1134" w:type="dxa"/>
          </w:tcPr>
          <w:p w:rsidR="005A064C" w:rsidRDefault="005A064C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479" w:type="dxa"/>
          </w:tcPr>
          <w:p w:rsidR="005A064C" w:rsidRDefault="005A064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Handel am Limes</w:t>
            </w:r>
          </w:p>
        </w:tc>
        <w:tc>
          <w:tcPr>
            <w:tcW w:w="3912" w:type="dxa"/>
          </w:tcPr>
          <w:p w:rsidR="005A064C" w:rsidRDefault="005A064C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44725" w:rsidTr="004D3CEE">
        <w:tc>
          <w:tcPr>
            <w:tcW w:w="1134" w:type="dxa"/>
          </w:tcPr>
          <w:p w:rsidR="00544725" w:rsidRDefault="00544725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22.</w:t>
            </w:r>
          </w:p>
        </w:tc>
        <w:tc>
          <w:tcPr>
            <w:tcW w:w="4479" w:type="dxa"/>
          </w:tcPr>
          <w:p w:rsidR="00544725" w:rsidRDefault="005A064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Wirtschaft und Handel</w:t>
            </w:r>
          </w:p>
        </w:tc>
        <w:tc>
          <w:tcPr>
            <w:tcW w:w="3912" w:type="dxa"/>
          </w:tcPr>
          <w:p w:rsidR="00544725" w:rsidRDefault="005A064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 176-77</w:t>
            </w:r>
          </w:p>
        </w:tc>
      </w:tr>
      <w:tr w:rsidR="005A064C" w:rsidTr="004D3CEE">
        <w:tc>
          <w:tcPr>
            <w:tcW w:w="1134" w:type="dxa"/>
          </w:tcPr>
          <w:p w:rsidR="005A064C" w:rsidRDefault="005A064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23.</w:t>
            </w:r>
          </w:p>
        </w:tc>
        <w:tc>
          <w:tcPr>
            <w:tcW w:w="4479" w:type="dxa"/>
          </w:tcPr>
          <w:p w:rsidR="005A064C" w:rsidRDefault="005A064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Europa – Einheit in der Vielfalt</w:t>
            </w:r>
          </w:p>
          <w:p w:rsidR="005A064C" w:rsidRPr="005A064C" w:rsidRDefault="005A064C" w:rsidP="00F07C08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5A064C">
              <w:rPr>
                <w:rFonts w:ascii="Tahoma" w:hAnsi="Tahoma" w:cs="Tahoma"/>
                <w:i/>
                <w:sz w:val="28"/>
                <w:szCs w:val="28"/>
              </w:rPr>
              <w:t>Übergang zur EU</w:t>
            </w:r>
          </w:p>
        </w:tc>
        <w:tc>
          <w:tcPr>
            <w:tcW w:w="3912" w:type="dxa"/>
          </w:tcPr>
          <w:p w:rsidR="005A064C" w:rsidRDefault="005A064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S.178-179</w:t>
            </w:r>
          </w:p>
        </w:tc>
      </w:tr>
      <w:tr w:rsidR="00430C3F" w:rsidTr="004D3CEE">
        <w:tc>
          <w:tcPr>
            <w:tcW w:w="1134" w:type="dxa"/>
          </w:tcPr>
          <w:p w:rsidR="00430C3F" w:rsidRDefault="00430C3F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24. </w:t>
            </w:r>
            <w:r w:rsidR="00CF4254">
              <w:rPr>
                <w:rFonts w:ascii="Tahoma" w:hAnsi="Tahoma" w:cs="Tahoma"/>
                <w:sz w:val="28"/>
                <w:szCs w:val="28"/>
              </w:rPr>
              <w:t>+25.</w:t>
            </w:r>
          </w:p>
        </w:tc>
        <w:tc>
          <w:tcPr>
            <w:tcW w:w="4479" w:type="dxa"/>
          </w:tcPr>
          <w:p w:rsidR="00CF4254" w:rsidRDefault="00CF4254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Was ist die EU?</w:t>
            </w:r>
          </w:p>
          <w:p w:rsidR="00CF4254" w:rsidRDefault="00CF4254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F4254" w:rsidRDefault="00CF4254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F4254" w:rsidRDefault="00CF4254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F4254" w:rsidRDefault="00CF4254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30C3F" w:rsidRDefault="00430C3F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Warum die EU – Aufgaben und Ziele</w:t>
            </w:r>
          </w:p>
        </w:tc>
        <w:tc>
          <w:tcPr>
            <w:tcW w:w="3912" w:type="dxa"/>
          </w:tcPr>
          <w:p w:rsidR="00430C3F" w:rsidRDefault="00FC690C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Einstieg: gleiche Münze aus verschiedenen EU-Ländern, Geld aus einem Nicht-EU-Land (Beispiel: Schweiz): Warum haben einige Länder das gleiche Geld und andere nicht, obwohl sie alle </w:t>
            </w:r>
            <w:r w:rsidR="00CF4254">
              <w:rPr>
                <w:rFonts w:ascii="Tahoma" w:hAnsi="Tahoma" w:cs="Tahoma"/>
                <w:sz w:val="28"/>
                <w:szCs w:val="28"/>
              </w:rPr>
              <w:t>in Europa liegen?</w:t>
            </w:r>
          </w:p>
          <w:p w:rsidR="00CF4254" w:rsidRDefault="00CF4254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F4254" w:rsidRDefault="00CF4254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 48-49 Klick-Heft, S. 180-181 Buch</w:t>
            </w:r>
          </w:p>
        </w:tc>
      </w:tr>
      <w:tr w:rsidR="00CF4254" w:rsidTr="004D3CEE">
        <w:tc>
          <w:tcPr>
            <w:tcW w:w="1134" w:type="dxa"/>
          </w:tcPr>
          <w:p w:rsidR="00CF4254" w:rsidRDefault="00DC0D39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26.</w:t>
            </w:r>
          </w:p>
        </w:tc>
        <w:tc>
          <w:tcPr>
            <w:tcW w:w="4479" w:type="dxa"/>
          </w:tcPr>
          <w:p w:rsidR="00CF4254" w:rsidRDefault="00DC0D39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Leben und arbeiten in der EU?</w:t>
            </w:r>
          </w:p>
        </w:tc>
        <w:tc>
          <w:tcPr>
            <w:tcW w:w="3912" w:type="dxa"/>
          </w:tcPr>
          <w:p w:rsidR="00DC0D39" w:rsidRDefault="00DC0D39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 182-183</w:t>
            </w:r>
          </w:p>
        </w:tc>
      </w:tr>
      <w:tr w:rsidR="00DC0D39" w:rsidTr="004D3CEE">
        <w:tc>
          <w:tcPr>
            <w:tcW w:w="1134" w:type="dxa"/>
          </w:tcPr>
          <w:p w:rsidR="00DC0D39" w:rsidRDefault="00DC0D39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27. + 28</w:t>
            </w:r>
          </w:p>
        </w:tc>
        <w:tc>
          <w:tcPr>
            <w:tcW w:w="4479" w:type="dxa"/>
          </w:tcPr>
          <w:p w:rsidR="00DC0D39" w:rsidRDefault="00DC0D39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Menschen verlassen ihre Heimat</w:t>
            </w:r>
          </w:p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Aktuelle Migrationen thematisieren</w:t>
            </w:r>
            <w:bookmarkStart w:id="0" w:name="_GoBack"/>
            <w:bookmarkEnd w:id="0"/>
          </w:p>
        </w:tc>
        <w:tc>
          <w:tcPr>
            <w:tcW w:w="3912" w:type="dxa"/>
          </w:tcPr>
          <w:p w:rsidR="00DC0D39" w:rsidRDefault="00DC0D39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Einstiegsbild: M1 (S.186)</w:t>
            </w:r>
          </w:p>
          <w:p w:rsidR="00DC0D39" w:rsidRDefault="00DC0D39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Ich frage mich…</w:t>
            </w:r>
          </w:p>
          <w:p w:rsidR="00DC0D39" w:rsidRDefault="00DC0D39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 186-187</w:t>
            </w:r>
          </w:p>
          <w:p w:rsidR="00DC0D39" w:rsidRDefault="00DC0D39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(Aufgabe: Eigene Ursachen der familiären Migration erforschen bzw. erfragen)</w:t>
            </w:r>
          </w:p>
        </w:tc>
      </w:tr>
      <w:tr w:rsidR="0083397F" w:rsidTr="004D3CEE">
        <w:tc>
          <w:tcPr>
            <w:tcW w:w="1134" w:type="dxa"/>
          </w:tcPr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Test</w:t>
            </w:r>
          </w:p>
        </w:tc>
        <w:tc>
          <w:tcPr>
            <w:tcW w:w="3912" w:type="dxa"/>
          </w:tcPr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3397F" w:rsidTr="004D3CEE">
        <w:tc>
          <w:tcPr>
            <w:tcW w:w="1134" w:type="dxa"/>
          </w:tcPr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29.</w:t>
            </w:r>
          </w:p>
        </w:tc>
        <w:tc>
          <w:tcPr>
            <w:tcW w:w="4479" w:type="dxa"/>
          </w:tcPr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Auswanderung früher</w:t>
            </w:r>
          </w:p>
        </w:tc>
        <w:tc>
          <w:tcPr>
            <w:tcW w:w="3912" w:type="dxa"/>
          </w:tcPr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 188-189</w:t>
            </w:r>
          </w:p>
        </w:tc>
      </w:tr>
      <w:tr w:rsidR="0083397F" w:rsidTr="004D3CEE">
        <w:tc>
          <w:tcPr>
            <w:tcW w:w="1134" w:type="dxa"/>
          </w:tcPr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479" w:type="dxa"/>
          </w:tcPr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Deutschland wird geteilt – auf dem Weg zur Einheit</w:t>
            </w:r>
          </w:p>
        </w:tc>
        <w:tc>
          <w:tcPr>
            <w:tcW w:w="3912" w:type="dxa"/>
          </w:tcPr>
          <w:p w:rsidR="0083397F" w:rsidRDefault="0083397F" w:rsidP="00F07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 192-195</w:t>
            </w:r>
          </w:p>
        </w:tc>
      </w:tr>
    </w:tbl>
    <w:p w:rsidR="00F07C08" w:rsidRDefault="00F07C08" w:rsidP="00F07C08">
      <w:pPr>
        <w:rPr>
          <w:rFonts w:ascii="Tahoma" w:hAnsi="Tahoma" w:cs="Tahoma"/>
          <w:sz w:val="28"/>
          <w:szCs w:val="28"/>
        </w:rPr>
      </w:pPr>
    </w:p>
    <w:p w:rsidR="00B509A2" w:rsidRDefault="00B509A2" w:rsidP="00F07C08">
      <w:pPr>
        <w:rPr>
          <w:rFonts w:ascii="Tahoma" w:hAnsi="Tahoma" w:cs="Tahoma"/>
          <w:sz w:val="28"/>
          <w:szCs w:val="28"/>
        </w:rPr>
      </w:pPr>
    </w:p>
    <w:p w:rsidR="00B509A2" w:rsidRDefault="0067182A" w:rsidP="00F07C0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Links:</w:t>
      </w:r>
    </w:p>
    <w:p w:rsidR="0067182A" w:rsidRDefault="0067182A" w:rsidP="0067182A">
      <w:pPr>
        <w:pStyle w:val="berschrift3"/>
        <w:shd w:val="clear" w:color="auto" w:fill="FFFFFF"/>
        <w:rPr>
          <w:rFonts w:cs="Helvetica"/>
        </w:rPr>
      </w:pPr>
      <w:r>
        <w:rPr>
          <w:rFonts w:cs="Helvetica"/>
        </w:rPr>
        <w:t>Linkliste zum Thema Europa</w:t>
      </w:r>
    </w:p>
    <w:p w:rsidR="0067182A" w:rsidRDefault="0067182A" w:rsidP="006718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D40"/>
        </w:rPr>
      </w:pPr>
      <w:hyperlink r:id="rId9" w:tgtFrame="_blank" w:history="1">
        <w:r>
          <w:rPr>
            <w:rStyle w:val="Hyperlink"/>
            <w:rFonts w:ascii="Helvetica" w:hAnsi="Helvetica" w:cs="Helvetica"/>
          </w:rPr>
          <w:t xml:space="preserve">Europa </w:t>
        </w:r>
        <w:r>
          <w:rPr>
            <w:rStyle w:val="Hyperlink"/>
            <w:rFonts w:ascii="Helvetica" w:hAnsi="Helvetica" w:cs="Helvetica"/>
          </w:rPr>
          <w:t>f</w:t>
        </w:r>
        <w:r>
          <w:rPr>
            <w:rStyle w:val="Hyperlink"/>
            <w:rFonts w:ascii="Helvetica" w:hAnsi="Helvetica" w:cs="Helvetica"/>
          </w:rPr>
          <w:t>ür Kinder</w:t>
        </w:r>
      </w:hyperlink>
    </w:p>
    <w:p w:rsidR="0067182A" w:rsidRDefault="0067182A" w:rsidP="0067182A">
      <w:pPr>
        <w:pStyle w:val="berschrift3"/>
        <w:shd w:val="clear" w:color="auto" w:fill="FFFFFF"/>
        <w:rPr>
          <w:rFonts w:cs="Helvetica"/>
        </w:rPr>
      </w:pPr>
      <w:r>
        <w:rPr>
          <w:rFonts w:cs="Helvetica"/>
        </w:rPr>
        <w:t>Europa als Kontinent</w:t>
      </w:r>
    </w:p>
    <w:p w:rsidR="0067182A" w:rsidRDefault="0067182A" w:rsidP="006718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D40"/>
        </w:rPr>
      </w:pPr>
      <w:r>
        <w:rPr>
          <w:rFonts w:ascii="Helvetica" w:hAnsi="Helvetica" w:cs="Helvetica"/>
          <w:color w:val="3E3D40"/>
        </w:rPr>
        <w:fldChar w:fldCharType="begin"/>
      </w:r>
      <w:r>
        <w:rPr>
          <w:rFonts w:ascii="Helvetica" w:hAnsi="Helvetica" w:cs="Helvetica"/>
          <w:color w:val="3E3D40"/>
        </w:rPr>
        <w:instrText xml:space="preserve"> HYPERLINK "https://www.hanisauland.de/lexikon/e/europa.html" \t "_blank" </w:instrText>
      </w:r>
      <w:r>
        <w:rPr>
          <w:rFonts w:ascii="Helvetica" w:hAnsi="Helvetica" w:cs="Helvetica"/>
          <w:color w:val="3E3D40"/>
        </w:rPr>
        <w:fldChar w:fldCharType="separate"/>
      </w:r>
      <w:r>
        <w:rPr>
          <w:rStyle w:val="Hyperlink"/>
          <w:rFonts w:ascii="Helvetica" w:hAnsi="Helvetica" w:cs="Helvetica"/>
        </w:rPr>
        <w:t>Allgemeine Informationen zu Europa</w:t>
      </w:r>
      <w:r>
        <w:rPr>
          <w:rFonts w:ascii="Helvetica" w:hAnsi="Helvetica" w:cs="Helvetica"/>
          <w:color w:val="3E3D40"/>
        </w:rPr>
        <w:fldChar w:fldCharType="end"/>
      </w:r>
    </w:p>
    <w:p w:rsidR="0067182A" w:rsidRDefault="0067182A" w:rsidP="0067182A">
      <w:pPr>
        <w:pStyle w:val="berschrift3"/>
        <w:shd w:val="clear" w:color="auto" w:fill="FFFFFF"/>
        <w:rPr>
          <w:rFonts w:cs="Helvetica"/>
        </w:rPr>
      </w:pPr>
      <w:r>
        <w:rPr>
          <w:rFonts w:cs="Helvetica"/>
        </w:rPr>
        <w:lastRenderedPageBreak/>
        <w:t>Europa in der Antike: Beispiel Römisches Reich</w:t>
      </w:r>
    </w:p>
    <w:p w:rsidR="0067182A" w:rsidRDefault="0067182A" w:rsidP="0067182A">
      <w:pPr>
        <w:pStyle w:val="StandardWeb"/>
        <w:shd w:val="clear" w:color="auto" w:fill="FFFFFF"/>
        <w:rPr>
          <w:rFonts w:ascii="Helvetica" w:hAnsi="Helvetica" w:cs="Helvetica"/>
          <w:color w:val="3E3D40"/>
        </w:rPr>
      </w:pPr>
      <w:r>
        <w:rPr>
          <w:rFonts w:ascii="Helvetica" w:hAnsi="Helvetica" w:cs="Helvetica"/>
          <w:color w:val="3E3D40"/>
        </w:rPr>
        <w:t> </w:t>
      </w:r>
    </w:p>
    <w:p w:rsidR="0067182A" w:rsidRDefault="0067182A" w:rsidP="0067182A">
      <w:pPr>
        <w:pStyle w:val="berschrift3"/>
        <w:shd w:val="clear" w:color="auto" w:fill="FFFFFF"/>
        <w:rPr>
          <w:rFonts w:cs="Helvetica"/>
        </w:rPr>
      </w:pPr>
      <w:r>
        <w:rPr>
          <w:rFonts w:cs="Helvetica"/>
        </w:rPr>
        <w:t>Europa heute: Europäische  Union</w:t>
      </w:r>
    </w:p>
    <w:p w:rsidR="0067182A" w:rsidRDefault="0067182A" w:rsidP="006718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D40"/>
        </w:rPr>
      </w:pPr>
      <w:hyperlink r:id="rId10" w:tgtFrame="_blank" w:history="1">
        <w:r>
          <w:rPr>
            <w:rStyle w:val="Hyperlink"/>
            <w:rFonts w:ascii="Helvetica" w:hAnsi="Helvetica" w:cs="Helvetica"/>
          </w:rPr>
          <w:t>ZDF tivi; logo Nachrichten für Kinder zur Europäische Union</w:t>
        </w:r>
      </w:hyperlink>
    </w:p>
    <w:p w:rsidR="0067182A" w:rsidRDefault="0067182A" w:rsidP="006718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D40"/>
        </w:rPr>
      </w:pPr>
      <w:hyperlink r:id="rId11" w:tgtFrame="_blank" w:history="1">
        <w:r>
          <w:rPr>
            <w:rStyle w:val="Hyperlink"/>
            <w:rFonts w:ascii="Helvetica" w:hAnsi="Helvetica" w:cs="Helvetica"/>
          </w:rPr>
          <w:t>Seite der Europäischen Union für Kinder; spielerisch durch die Union</w:t>
        </w:r>
      </w:hyperlink>
    </w:p>
    <w:p w:rsidR="0067182A" w:rsidRDefault="0067182A" w:rsidP="006718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D40"/>
        </w:rPr>
      </w:pPr>
      <w:hyperlink r:id="rId12" w:tgtFrame="_blank" w:history="1">
        <w:r>
          <w:rPr>
            <w:rStyle w:val="Hyperlink"/>
            <w:rFonts w:ascii="Helvetica" w:hAnsi="Helvetica" w:cs="Helvetica"/>
          </w:rPr>
          <w:t>Wissenspool Kinder Europas, SWR und WDR</w:t>
        </w:r>
      </w:hyperlink>
    </w:p>
    <w:p w:rsidR="0067182A" w:rsidRDefault="0067182A" w:rsidP="006718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D40"/>
        </w:rPr>
      </w:pPr>
      <w:hyperlink r:id="rId13" w:tgtFrame="_blank" w:history="1">
        <w:r>
          <w:rPr>
            <w:rStyle w:val="Hyperlink"/>
            <w:rFonts w:ascii="Helvetica" w:hAnsi="Helvetica" w:cs="Helvetica"/>
          </w:rPr>
          <w:t>Kinderseite des europäischen Informationszentrums Niedersachsen</w:t>
        </w:r>
      </w:hyperlink>
    </w:p>
    <w:p w:rsidR="0067182A" w:rsidRDefault="0067182A" w:rsidP="0067182A">
      <w:pPr>
        <w:pStyle w:val="berschrift3"/>
        <w:shd w:val="clear" w:color="auto" w:fill="FFFFFF"/>
        <w:rPr>
          <w:rFonts w:cs="Helvetica"/>
        </w:rPr>
      </w:pPr>
      <w:r>
        <w:rPr>
          <w:rFonts w:cs="Helvetica"/>
        </w:rPr>
        <w:t>Große Veränderungen und ihre Ursachen</w:t>
      </w:r>
    </w:p>
    <w:p w:rsidR="0067182A" w:rsidRDefault="0067182A" w:rsidP="006718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D40"/>
        </w:rPr>
      </w:pPr>
      <w:hyperlink r:id="rId14" w:tgtFrame="_blank" w:history="1">
        <w:r>
          <w:rPr>
            <w:rStyle w:val="Hyperlink"/>
            <w:rFonts w:ascii="Helvetica" w:hAnsi="Helvetica" w:cs="Helvetica"/>
          </w:rPr>
          <w:t>Online-Projekt des RBB zum 25. Jahrestag des Mauerfalls am 9. November 2014</w:t>
        </w:r>
      </w:hyperlink>
    </w:p>
    <w:p w:rsidR="0067182A" w:rsidRDefault="0067182A" w:rsidP="006718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D40"/>
        </w:rPr>
      </w:pPr>
      <w:hyperlink r:id="rId15" w:tgtFrame="_blank" w:history="1">
        <w:r>
          <w:rPr>
            <w:rStyle w:val="Hyperlink"/>
            <w:rFonts w:ascii="Helvetica" w:hAnsi="Helvetica" w:cs="Helvetica"/>
          </w:rPr>
          <w:t>Chronologie des Mauerfalls</w:t>
        </w:r>
      </w:hyperlink>
    </w:p>
    <w:p w:rsidR="0067182A" w:rsidRPr="00F07C08" w:rsidRDefault="0067182A" w:rsidP="00F07C08">
      <w:pPr>
        <w:rPr>
          <w:rFonts w:ascii="Tahoma" w:hAnsi="Tahoma" w:cs="Tahoma"/>
          <w:sz w:val="28"/>
          <w:szCs w:val="28"/>
        </w:rPr>
      </w:pPr>
    </w:p>
    <w:sectPr w:rsidR="0067182A" w:rsidRPr="00F07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E8C"/>
    <w:multiLevelType w:val="hybridMultilevel"/>
    <w:tmpl w:val="0FFEF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17C1A"/>
    <w:multiLevelType w:val="multilevel"/>
    <w:tmpl w:val="719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03EC8"/>
    <w:multiLevelType w:val="multilevel"/>
    <w:tmpl w:val="605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E7193"/>
    <w:multiLevelType w:val="hybridMultilevel"/>
    <w:tmpl w:val="D0166418"/>
    <w:lvl w:ilvl="0" w:tplc="16F07250">
      <w:numFmt w:val="bullet"/>
      <w:lvlText w:val="-"/>
      <w:lvlJc w:val="left"/>
      <w:pPr>
        <w:ind w:left="273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>
    <w:nsid w:val="65BB79E5"/>
    <w:multiLevelType w:val="multilevel"/>
    <w:tmpl w:val="4B8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06BC4"/>
    <w:multiLevelType w:val="multilevel"/>
    <w:tmpl w:val="F70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53C35"/>
    <w:multiLevelType w:val="hybridMultilevel"/>
    <w:tmpl w:val="43CC5EBE"/>
    <w:lvl w:ilvl="0" w:tplc="39FE0F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08"/>
    <w:rsid w:val="000603F9"/>
    <w:rsid w:val="00276A6A"/>
    <w:rsid w:val="00430C3F"/>
    <w:rsid w:val="004B7DB3"/>
    <w:rsid w:val="004D3CEE"/>
    <w:rsid w:val="00544725"/>
    <w:rsid w:val="005A064C"/>
    <w:rsid w:val="0067182A"/>
    <w:rsid w:val="006B307C"/>
    <w:rsid w:val="006D0D3E"/>
    <w:rsid w:val="006D5E2B"/>
    <w:rsid w:val="00702B1C"/>
    <w:rsid w:val="0083397F"/>
    <w:rsid w:val="00857E71"/>
    <w:rsid w:val="00894344"/>
    <w:rsid w:val="008C612C"/>
    <w:rsid w:val="009642DE"/>
    <w:rsid w:val="00B509A2"/>
    <w:rsid w:val="00C15967"/>
    <w:rsid w:val="00C200CD"/>
    <w:rsid w:val="00CA6691"/>
    <w:rsid w:val="00CF4254"/>
    <w:rsid w:val="00DC0D39"/>
    <w:rsid w:val="00EF1857"/>
    <w:rsid w:val="00F07C08"/>
    <w:rsid w:val="00F72309"/>
    <w:rsid w:val="00F77059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7182A"/>
    <w:pPr>
      <w:spacing w:after="72" w:line="288" w:lineRule="atLeast"/>
      <w:outlineLvl w:val="2"/>
    </w:pPr>
    <w:rPr>
      <w:rFonts w:ascii="inherit" w:eastAsia="Times New Roman" w:hAnsi="inherit" w:cs="Times New Roman"/>
      <w:color w:val="3E3D40"/>
      <w:sz w:val="29"/>
      <w:szCs w:val="29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7C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B7DB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182A"/>
    <w:rPr>
      <w:rFonts w:ascii="inherit" w:eastAsia="Times New Roman" w:hAnsi="inherit" w:cs="Times New Roman"/>
      <w:color w:val="3E3D40"/>
      <w:sz w:val="29"/>
      <w:szCs w:val="29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718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18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7182A"/>
    <w:pPr>
      <w:spacing w:after="72" w:line="288" w:lineRule="atLeast"/>
      <w:outlineLvl w:val="2"/>
    </w:pPr>
    <w:rPr>
      <w:rFonts w:ascii="inherit" w:eastAsia="Times New Roman" w:hAnsi="inherit" w:cs="Times New Roman"/>
      <w:color w:val="3E3D40"/>
      <w:sz w:val="29"/>
      <w:szCs w:val="29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7C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B7DB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182A"/>
    <w:rPr>
      <w:rFonts w:ascii="inherit" w:eastAsia="Times New Roman" w:hAnsi="inherit" w:cs="Times New Roman"/>
      <w:color w:val="3E3D40"/>
      <w:sz w:val="29"/>
      <w:szCs w:val="29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718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1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47917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5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matundwelt.de" TargetMode="External"/><Relationship Id="rId13" Type="http://schemas.openxmlformats.org/officeDocument/2006/relationships/hyperlink" Target="http://www.eiz-niedersachsen.de/kinderseit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imatundwelt.de" TargetMode="External"/><Relationship Id="rId12" Type="http://schemas.openxmlformats.org/officeDocument/2006/relationships/hyperlink" Target="http://www.planet-schule.de/wissenspool/kinder-europ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kids-corner/index_d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lanet-schule.de/sf/php/mmewin.php?id=140" TargetMode="External"/><Relationship Id="rId10" Type="http://schemas.openxmlformats.org/officeDocument/2006/relationships/hyperlink" Target="http://www.tivi.de/fernsehen/logo/index/18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ldungsserver.de/Thema-Europa-fuer-Kinder-3497.html" TargetMode="External"/><Relationship Id="rId14" Type="http://schemas.openxmlformats.org/officeDocument/2006/relationships/hyperlink" Target="http://www.berlin-mauer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1F7C-59AA-4932-A8E7-F94C912C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2016-09-25T10:29:00Z</dcterms:created>
  <dcterms:modified xsi:type="dcterms:W3CDTF">2016-10-24T20:43:00Z</dcterms:modified>
</cp:coreProperties>
</file>